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2ACC47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41173">
        <w:rPr>
          <w:rFonts w:ascii="Arial" w:hAnsi="Arial" w:cs="Arial"/>
          <w:u w:val="single"/>
          <w:lang w:eastAsia="ar-SA"/>
        </w:rPr>
        <w:t>ESPERTO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8A3D261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41173">
        <w:rPr>
          <w:rFonts w:ascii="Arial" w:hAnsi="Arial" w:cs="Arial"/>
          <w:b/>
          <w:sz w:val="18"/>
          <w:szCs w:val="18"/>
        </w:rPr>
        <w:t>APPRENDIMENTO E SOCIALITA’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9C0F8C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254985D" w:rsidR="00E8201A" w:rsidRPr="00BA088F" w:rsidRDefault="00B41173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APPRENDIMENTO E SOCIALITA’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3DE34E1A" w:rsidR="00E8201A" w:rsidRPr="00BA088F" w:rsidRDefault="00B4117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FDRPOC-LI-2021-30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3176B6A" w:rsidR="00E8201A" w:rsidRPr="00BA088F" w:rsidRDefault="00B4117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D99J21005510006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055C34EA" w:rsidR="00F43707" w:rsidRDefault="004851B3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CE0054">
        <w:rPr>
          <w:rFonts w:ascii="Arial" w:hAnsi="Arial" w:cs="Arial"/>
          <w:sz w:val="18"/>
          <w:szCs w:val="18"/>
        </w:rPr>
        <w:t>griglia di valutazione</w:t>
      </w:r>
      <w:bookmarkStart w:id="0" w:name="_GoBack"/>
      <w:bookmarkEnd w:id="0"/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851B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1B3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173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14BE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728A-9931-4053-9073-BD7C26E7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Fabio Devia</cp:lastModifiedBy>
  <cp:revision>4</cp:revision>
  <cp:lastPrinted>2018-05-17T14:28:00Z</cp:lastPrinted>
  <dcterms:created xsi:type="dcterms:W3CDTF">2022-04-06T12:20:00Z</dcterms:created>
  <dcterms:modified xsi:type="dcterms:W3CDTF">2022-04-06T12:20:00Z</dcterms:modified>
</cp:coreProperties>
</file>